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A4BF7" w14:textId="77777777" w:rsidR="000411F9" w:rsidRPr="00264792" w:rsidRDefault="000411F9" w:rsidP="000411F9">
      <w:pPr>
        <w:pStyle w:val="Docketnumber"/>
        <w:rPr>
          <w:sz w:val="24"/>
          <w:szCs w:val="24"/>
        </w:rPr>
      </w:pPr>
      <w:r w:rsidRPr="00264792">
        <w:rPr>
          <w:sz w:val="24"/>
          <w:szCs w:val="24"/>
        </w:rPr>
        <w:t>DOCKET NO. 52</w:t>
      </w:r>
      <w:r w:rsidR="000A40CE">
        <w:rPr>
          <w:sz w:val="24"/>
          <w:szCs w:val="24"/>
        </w:rPr>
        <w:t>797</w:t>
      </w:r>
    </w:p>
    <w:p w14:paraId="129138BF"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7E6ED835"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72C7B2A2" w14:textId="77777777" w:rsidTr="00C16308">
              <w:trPr>
                <w:trHeight w:val="383"/>
              </w:trPr>
              <w:tc>
                <w:tcPr>
                  <w:tcW w:w="0" w:type="auto"/>
                </w:tcPr>
                <w:p w14:paraId="683AAE15" w14:textId="77777777" w:rsidR="00C8533C" w:rsidRDefault="000411F9" w:rsidP="00C16308">
                  <w:pPr>
                    <w:pStyle w:val="Default"/>
                    <w:rPr>
                      <w:b/>
                      <w:bCs/>
                    </w:rPr>
                  </w:pPr>
                  <w:r w:rsidRPr="00264792">
                    <w:rPr>
                      <w:b/>
                      <w:bCs/>
                    </w:rPr>
                    <w:t xml:space="preserve">APPLICATION </w:t>
                  </w:r>
                  <w:r w:rsidRPr="005849B9">
                    <w:rPr>
                      <w:b/>
                      <w:bCs/>
                    </w:rPr>
                    <w:t xml:space="preserve">OF </w:t>
                  </w:r>
                  <w:r w:rsidR="00E74FE7">
                    <w:rPr>
                      <w:b/>
                      <w:bCs/>
                    </w:rPr>
                    <w:t xml:space="preserve">CONROE RESORT UTILITIES, LLC AND UNDINE DEVELOPMENT, LLC </w:t>
                  </w:r>
                  <w:r w:rsidRPr="005849B9">
                    <w:rPr>
                      <w:b/>
                      <w:bCs/>
                    </w:rPr>
                    <w:t>FOR SALE,</w:t>
                  </w:r>
                </w:p>
                <w:p w14:paraId="2E354C66" w14:textId="77777777" w:rsidR="00C8533C" w:rsidRDefault="000411F9" w:rsidP="00C16308">
                  <w:pPr>
                    <w:pStyle w:val="Default"/>
                    <w:rPr>
                      <w:b/>
                      <w:bCs/>
                    </w:rPr>
                  </w:pPr>
                  <w:r w:rsidRPr="005849B9">
                    <w:rPr>
                      <w:b/>
                      <w:bCs/>
                    </w:rPr>
                    <w:t>TRANSFER, OR MERGER OF FACILITIES AND CERTIFICATE</w:t>
                  </w:r>
                </w:p>
                <w:p w14:paraId="4DC0A6B1" w14:textId="77777777" w:rsidR="000411F9" w:rsidRPr="00264792" w:rsidRDefault="000411F9" w:rsidP="00C16308">
                  <w:pPr>
                    <w:pStyle w:val="Default"/>
                    <w:rPr>
                      <w:b/>
                      <w:bCs/>
                    </w:rPr>
                  </w:pPr>
                  <w:r w:rsidRPr="005849B9">
                    <w:rPr>
                      <w:b/>
                      <w:bCs/>
                    </w:rPr>
                    <w:t xml:space="preserve">RIGHTS </w:t>
                  </w:r>
                  <w:r w:rsidR="005849B9" w:rsidRPr="005849B9">
                    <w:rPr>
                      <w:b/>
                      <w:bCs/>
                    </w:rPr>
                    <w:t>IN</w:t>
                  </w:r>
                  <w:r w:rsidRPr="005849B9">
                    <w:rPr>
                      <w:b/>
                      <w:bCs/>
                    </w:rPr>
                    <w:t xml:space="preserve"> </w:t>
                  </w:r>
                  <w:r w:rsidR="00E74FE7">
                    <w:rPr>
                      <w:b/>
                      <w:bCs/>
                    </w:rPr>
                    <w:t>MONTGOMERY</w:t>
                  </w:r>
                  <w:r w:rsidR="005849B9" w:rsidRPr="005849B9">
                    <w:rPr>
                      <w:b/>
                      <w:bCs/>
                    </w:rPr>
                    <w:t xml:space="preserve"> COUNTY</w:t>
                  </w:r>
                </w:p>
              </w:tc>
            </w:tr>
          </w:tbl>
          <w:p w14:paraId="721CE4FD" w14:textId="77777777" w:rsidR="000411F9" w:rsidRPr="00264792" w:rsidRDefault="000411F9" w:rsidP="00C16308">
            <w:pPr>
              <w:rPr>
                <w:rFonts w:ascii="Times New Roman Bold" w:hAnsi="Times New Roman Bold"/>
                <w:b/>
                <w:bCs/>
                <w:caps/>
                <w:szCs w:val="24"/>
              </w:rPr>
            </w:pPr>
          </w:p>
        </w:tc>
        <w:tc>
          <w:tcPr>
            <w:tcW w:w="451" w:type="dxa"/>
          </w:tcPr>
          <w:p w14:paraId="5989ACBA" w14:textId="77777777" w:rsidR="000411F9" w:rsidRPr="00264792" w:rsidRDefault="000411F9" w:rsidP="00C16308">
            <w:pPr>
              <w:rPr>
                <w:b/>
                <w:szCs w:val="24"/>
              </w:rPr>
            </w:pPr>
            <w:r w:rsidRPr="00264792">
              <w:rPr>
                <w:b/>
                <w:szCs w:val="24"/>
              </w:rPr>
              <w:t>§</w:t>
            </w:r>
          </w:p>
          <w:p w14:paraId="11B44E4A" w14:textId="77777777" w:rsidR="000411F9" w:rsidRPr="00264792" w:rsidRDefault="000411F9" w:rsidP="00C16308">
            <w:pPr>
              <w:rPr>
                <w:b/>
                <w:szCs w:val="24"/>
              </w:rPr>
            </w:pPr>
            <w:r w:rsidRPr="00264792">
              <w:rPr>
                <w:b/>
                <w:szCs w:val="24"/>
              </w:rPr>
              <w:t>§</w:t>
            </w:r>
          </w:p>
          <w:p w14:paraId="4D2C23E1" w14:textId="77777777" w:rsidR="000411F9" w:rsidRPr="00264792" w:rsidRDefault="000411F9" w:rsidP="00C16308">
            <w:pPr>
              <w:rPr>
                <w:b/>
                <w:szCs w:val="24"/>
              </w:rPr>
            </w:pPr>
            <w:r w:rsidRPr="00264792">
              <w:rPr>
                <w:b/>
                <w:szCs w:val="24"/>
              </w:rPr>
              <w:t>§</w:t>
            </w:r>
          </w:p>
          <w:p w14:paraId="31695504" w14:textId="77777777" w:rsidR="000411F9" w:rsidRPr="00264792" w:rsidRDefault="000411F9" w:rsidP="00C16308">
            <w:pPr>
              <w:rPr>
                <w:b/>
                <w:szCs w:val="24"/>
              </w:rPr>
            </w:pPr>
            <w:r w:rsidRPr="00264792">
              <w:rPr>
                <w:b/>
                <w:szCs w:val="24"/>
              </w:rPr>
              <w:t>§</w:t>
            </w:r>
          </w:p>
          <w:p w14:paraId="30EF51F8" w14:textId="77777777" w:rsidR="000411F9" w:rsidRDefault="000411F9" w:rsidP="005849B9">
            <w:pPr>
              <w:rPr>
                <w:b/>
                <w:szCs w:val="24"/>
              </w:rPr>
            </w:pPr>
            <w:r w:rsidRPr="00264792">
              <w:rPr>
                <w:b/>
                <w:szCs w:val="24"/>
              </w:rPr>
              <w:t>§</w:t>
            </w:r>
          </w:p>
          <w:p w14:paraId="682876ED" w14:textId="77777777" w:rsidR="00C8533C" w:rsidRPr="00264792" w:rsidRDefault="00C8533C" w:rsidP="005849B9">
            <w:pPr>
              <w:rPr>
                <w:b/>
              </w:rPr>
            </w:pPr>
            <w:r>
              <w:rPr>
                <w:b/>
                <w:szCs w:val="24"/>
              </w:rPr>
              <w:t>§</w:t>
            </w:r>
          </w:p>
        </w:tc>
        <w:tc>
          <w:tcPr>
            <w:tcW w:w="4619" w:type="dxa"/>
          </w:tcPr>
          <w:p w14:paraId="73674826" w14:textId="77777777" w:rsidR="000411F9" w:rsidRPr="00264792" w:rsidRDefault="000411F9" w:rsidP="00C16308">
            <w:pPr>
              <w:pStyle w:val="Docketstyle"/>
              <w:spacing w:line="240" w:lineRule="auto"/>
              <w:jc w:val="center"/>
              <w:rPr>
                <w:bCs/>
              </w:rPr>
            </w:pPr>
            <w:r w:rsidRPr="00264792">
              <w:rPr>
                <w:bCs/>
              </w:rPr>
              <w:t>PUBLIC UTILITY COMMISSION</w:t>
            </w:r>
          </w:p>
          <w:p w14:paraId="5C47C2C7" w14:textId="77777777" w:rsidR="000411F9" w:rsidRPr="00264792" w:rsidRDefault="000411F9" w:rsidP="00C16308">
            <w:pPr>
              <w:pStyle w:val="Docketstyle"/>
              <w:spacing w:line="240" w:lineRule="auto"/>
              <w:jc w:val="center"/>
              <w:rPr>
                <w:bCs/>
              </w:rPr>
            </w:pPr>
          </w:p>
          <w:p w14:paraId="48083890" w14:textId="77777777" w:rsidR="000411F9" w:rsidRPr="00264792" w:rsidRDefault="000411F9" w:rsidP="00C16308">
            <w:pPr>
              <w:pStyle w:val="Docketstyle"/>
              <w:spacing w:line="240" w:lineRule="auto"/>
              <w:jc w:val="center"/>
              <w:rPr>
                <w:bCs/>
              </w:rPr>
            </w:pPr>
            <w:r w:rsidRPr="00264792">
              <w:rPr>
                <w:bCs/>
              </w:rPr>
              <w:t>OF TEXAS</w:t>
            </w:r>
          </w:p>
        </w:tc>
      </w:tr>
    </w:tbl>
    <w:p w14:paraId="7D6958AB" w14:textId="77777777" w:rsidR="00B275A1" w:rsidRDefault="00B275A1" w:rsidP="00B275A1">
      <w:pPr>
        <w:pStyle w:val="Documentheading"/>
        <w:rPr>
          <w:sz w:val="24"/>
          <w:szCs w:val="24"/>
        </w:rPr>
      </w:pPr>
    </w:p>
    <w:p w14:paraId="4D7B9C38" w14:textId="1B9B651C" w:rsidR="00B275A1" w:rsidRPr="00261AFE" w:rsidRDefault="00B275A1" w:rsidP="00B275A1">
      <w:pPr>
        <w:pStyle w:val="Documentheading"/>
        <w:rPr>
          <w:sz w:val="24"/>
          <w:szCs w:val="24"/>
        </w:rPr>
      </w:pPr>
      <w:r>
        <w:rPr>
          <w:sz w:val="24"/>
          <w:szCs w:val="24"/>
        </w:rPr>
        <w:t xml:space="preserve">COMMISSION STAFF’S RECOMMENDATION ON </w:t>
      </w:r>
      <w:r w:rsidR="00BE1E27">
        <w:rPr>
          <w:sz w:val="24"/>
          <w:szCs w:val="24"/>
        </w:rPr>
        <w:t>SUFFICIENCY OF NOTICE</w:t>
      </w:r>
    </w:p>
    <w:p w14:paraId="1A24F32D" w14:textId="77777777" w:rsidR="00B275A1" w:rsidRDefault="00B275A1" w:rsidP="00B275A1">
      <w:pPr>
        <w:pStyle w:val="Documentheading"/>
      </w:pPr>
    </w:p>
    <w:p w14:paraId="1691CF3B" w14:textId="63063271" w:rsidR="002C2CD3" w:rsidRDefault="000411F9" w:rsidP="002C2CD3">
      <w:pPr>
        <w:spacing w:line="360" w:lineRule="auto"/>
        <w:ind w:firstLine="720"/>
        <w:rPr>
          <w:szCs w:val="24"/>
        </w:rPr>
      </w:pPr>
      <w:r w:rsidRPr="00264792">
        <w:rPr>
          <w:szCs w:val="24"/>
        </w:rPr>
        <w:t xml:space="preserve">On </w:t>
      </w:r>
      <w:r w:rsidR="00C8533C">
        <w:t xml:space="preserve">November </w:t>
      </w:r>
      <w:r w:rsidR="00E74FE7">
        <w:t>8</w:t>
      </w:r>
      <w:r w:rsidR="005849B9">
        <w:t>, 2021</w:t>
      </w:r>
      <w:r w:rsidRPr="00264792">
        <w:rPr>
          <w:szCs w:val="24"/>
        </w:rPr>
        <w:t xml:space="preserve">, </w:t>
      </w:r>
      <w:r w:rsidR="00E74FE7">
        <w:t>Conroe Resort Utilities, LLC (Conroe) and Undine Development, LLC</w:t>
      </w:r>
      <w:r w:rsidR="00E74FE7" w:rsidRPr="00B612EF">
        <w:rPr>
          <w:bCs/>
        </w:rPr>
        <w:t xml:space="preserve"> </w:t>
      </w:r>
      <w:r w:rsidR="00C8533C" w:rsidRPr="00B612EF">
        <w:rPr>
          <w:bCs/>
        </w:rPr>
        <w:t>(</w:t>
      </w:r>
      <w:r w:rsidR="00E74FE7">
        <w:t>Undine</w:t>
      </w:r>
      <w:r w:rsidRPr="00264792">
        <w:rPr>
          <w:szCs w:val="24"/>
        </w:rPr>
        <w:t xml:space="preserve">) (jointly, Applicants) filed an application for approval of the sale, transfer, or merger of facilities and </w:t>
      </w:r>
      <w:r w:rsidR="00BE1E27">
        <w:rPr>
          <w:szCs w:val="24"/>
        </w:rPr>
        <w:t>c</w:t>
      </w:r>
      <w:r w:rsidRPr="00264792">
        <w:rPr>
          <w:szCs w:val="24"/>
        </w:rPr>
        <w:t xml:space="preserve">ertificate of </w:t>
      </w:r>
      <w:r w:rsidR="00BE1E27">
        <w:rPr>
          <w:szCs w:val="24"/>
        </w:rPr>
        <w:t>c</w:t>
      </w:r>
      <w:r w:rsidRPr="00264792">
        <w:rPr>
          <w:szCs w:val="24"/>
        </w:rPr>
        <w:t xml:space="preserve">onvenience and </w:t>
      </w:r>
      <w:r w:rsidR="00BE1E27">
        <w:rPr>
          <w:szCs w:val="24"/>
        </w:rPr>
        <w:t>n</w:t>
      </w:r>
      <w:r w:rsidRPr="00264792">
        <w:rPr>
          <w:szCs w:val="24"/>
        </w:rPr>
        <w:t xml:space="preserve">ecessity (CCN) rights in </w:t>
      </w:r>
      <w:r w:rsidR="00E74FE7">
        <w:rPr>
          <w:szCs w:val="24"/>
        </w:rPr>
        <w:t>Montgomery</w:t>
      </w:r>
      <w:r w:rsidRPr="00264792">
        <w:rPr>
          <w:szCs w:val="24"/>
        </w:rPr>
        <w:t xml:space="preserve"> </w:t>
      </w:r>
      <w:r w:rsidRPr="00A072B8">
        <w:rPr>
          <w:szCs w:val="24"/>
        </w:rPr>
        <w:t xml:space="preserve">County.  </w:t>
      </w:r>
      <w:r w:rsidR="00DE6155">
        <w:t>A</w:t>
      </w:r>
      <w:r w:rsidR="00C620A7">
        <w:t>pplicants</w:t>
      </w:r>
      <w:r w:rsidR="00096033">
        <w:t xml:space="preserve"> </w:t>
      </w:r>
      <w:r w:rsidR="00096033">
        <w:rPr>
          <w:bCs/>
        </w:rPr>
        <w:t xml:space="preserve">seek approval to acquire facilities and to transfer all of </w:t>
      </w:r>
      <w:r w:rsidR="00DE6155">
        <w:rPr>
          <w:bCs/>
        </w:rPr>
        <w:t>Conroe’s</w:t>
      </w:r>
      <w:r w:rsidR="00096033">
        <w:rPr>
          <w:bCs/>
        </w:rPr>
        <w:t xml:space="preserve"> water and sewer service area under water</w:t>
      </w:r>
      <w:r w:rsidR="00096033">
        <w:t xml:space="preserve"> </w:t>
      </w:r>
      <w:r w:rsidR="00DE6155">
        <w:t>CCN</w:t>
      </w:r>
      <w:r w:rsidR="00096033">
        <w:t xml:space="preserve"> No. 11942 and sewer CCN No. 20638</w:t>
      </w:r>
      <w:r w:rsidR="00DE6155">
        <w:t xml:space="preserve"> to Undine</w:t>
      </w:r>
      <w:r w:rsidR="00096033">
        <w:t xml:space="preserve">. </w:t>
      </w:r>
      <w:r w:rsidRPr="00264792">
        <w:rPr>
          <w:szCs w:val="24"/>
        </w:rPr>
        <w:t xml:space="preserve">The application reflects a requested area of </w:t>
      </w:r>
      <w:r w:rsidR="00096033">
        <w:t>282 acres and 294 water customer connections and 289 sewer customer connections.</w:t>
      </w:r>
      <w:r w:rsidR="00DE6155">
        <w:rPr>
          <w:szCs w:val="24"/>
        </w:rPr>
        <w:t xml:space="preserve"> </w:t>
      </w:r>
      <w:r>
        <w:rPr>
          <w:szCs w:val="24"/>
        </w:rPr>
        <w:t xml:space="preserve">Applicants filed supplemental information on </w:t>
      </w:r>
      <w:r w:rsidR="00FE62A5">
        <w:rPr>
          <w:szCs w:val="24"/>
        </w:rPr>
        <w:t xml:space="preserve">November </w:t>
      </w:r>
      <w:r w:rsidR="00E74FE7">
        <w:rPr>
          <w:szCs w:val="24"/>
        </w:rPr>
        <w:t>9</w:t>
      </w:r>
      <w:r w:rsidR="00DB64D1">
        <w:rPr>
          <w:szCs w:val="24"/>
        </w:rPr>
        <w:t>, 2021.</w:t>
      </w:r>
    </w:p>
    <w:p w14:paraId="72C7C1A7" w14:textId="632AF7CB" w:rsidR="00B275A1" w:rsidRDefault="00B275A1" w:rsidP="002B1432">
      <w:pPr>
        <w:spacing w:line="360" w:lineRule="auto"/>
      </w:pPr>
      <w:r>
        <w:rPr>
          <w:szCs w:val="24"/>
        </w:rPr>
        <w:tab/>
      </w:r>
      <w:bookmarkStart w:id="0" w:name="_Hlk75514892"/>
      <w:r w:rsidR="00EE4225">
        <w:t xml:space="preserve">On </w:t>
      </w:r>
      <w:r w:rsidR="00BE1E27">
        <w:t>January 21, 2022</w:t>
      </w:r>
      <w:r w:rsidR="0078431C">
        <w:t xml:space="preserve">, </w:t>
      </w:r>
      <w:r w:rsidR="00FD0063">
        <w:t xml:space="preserve">the administrative law judge filed </w:t>
      </w:r>
      <w:r w:rsidR="00EE4950">
        <w:t>Order</w:t>
      </w:r>
      <w:r w:rsidR="00FD0063">
        <w:t xml:space="preserve"> No. </w:t>
      </w:r>
      <w:r w:rsidR="00BE1E27">
        <w:t>2</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file </w:t>
      </w:r>
      <w:r w:rsidR="00DB64D1">
        <w:t xml:space="preserve">a recommendation </w:t>
      </w:r>
      <w:r w:rsidR="00BE1E27">
        <w:t>on the sufficiency of notice</w:t>
      </w:r>
      <w:r w:rsidR="002F6C35">
        <w:t xml:space="preserve"> </w:t>
      </w:r>
      <w:r w:rsidR="00EE4950">
        <w:t>by</w:t>
      </w:r>
      <w:r w:rsidR="002F6C35">
        <w:t xml:space="preserve"> </w:t>
      </w:r>
      <w:r w:rsidR="00BE1E27">
        <w:t>February 1</w:t>
      </w:r>
      <w:r w:rsidR="00E74FE7">
        <w:t>8</w:t>
      </w:r>
      <w:r w:rsidR="002F6C35">
        <w:t>, 202</w:t>
      </w:r>
      <w:r w:rsidR="00BE1E27">
        <w:t>2</w:t>
      </w:r>
      <w:r w:rsidR="002F6C35">
        <w:t>.</w:t>
      </w:r>
      <w:r w:rsidR="002C48E5">
        <w:t xml:space="preserve"> </w:t>
      </w:r>
      <w:r w:rsidR="00EE4225">
        <w:t>Therefore, this pleading is timely filed</w:t>
      </w:r>
      <w:r w:rsidR="005E1C8E">
        <w:t>.</w:t>
      </w:r>
      <w:bookmarkEnd w:id="0"/>
    </w:p>
    <w:p w14:paraId="745D1ED9" w14:textId="2FE2489D" w:rsidR="00870785" w:rsidRDefault="00BE1E27" w:rsidP="00BE1E27">
      <w:pPr>
        <w:pStyle w:val="ListParagraph"/>
        <w:numPr>
          <w:ilvl w:val="0"/>
          <w:numId w:val="1"/>
        </w:numPr>
        <w:spacing w:before="120" w:after="120" w:line="360" w:lineRule="auto"/>
        <w:ind w:left="0" w:firstLine="0"/>
        <w:contextualSpacing w:val="0"/>
        <w:jc w:val="center"/>
        <w:rPr>
          <w:b/>
        </w:rPr>
      </w:pPr>
      <w:r>
        <w:rPr>
          <w:b/>
        </w:rPr>
        <w:t>RECOMMENDATION ON NOTICE</w:t>
      </w:r>
    </w:p>
    <w:p w14:paraId="7609406E" w14:textId="493DC1D0" w:rsidR="00935EFA" w:rsidRPr="00BE1E27" w:rsidRDefault="00063447" w:rsidP="00BE1E27">
      <w:pPr>
        <w:spacing w:line="360" w:lineRule="auto"/>
        <w:ind w:firstLine="720"/>
      </w:pPr>
      <w:r>
        <w:t xml:space="preserve">Staff has reviewed the </w:t>
      </w:r>
      <w:r w:rsidR="00BE1E27">
        <w:t>proof of notice submitted by Applicants and recommends that it be found sufficient under 16 Texas Administrative Code (TAC) §24.239(c)</w:t>
      </w:r>
      <w:r w:rsidR="00870785">
        <w:t>.</w:t>
      </w:r>
      <w:r w:rsidR="00BE1E27">
        <w:t xml:space="preserve"> On February 1, 2022, Applicants filed an affidavit by Carey A. Thomas, Senior Vice President of Undine, attesting that notice was mailed to all current customers, neighboring utilities, and affected parties on January 31, 2022, using the notice forms provided by Staff and the maps deemed sufficient. Accordingly, Staff recommends that the notice provided is sufficient.</w:t>
      </w:r>
    </w:p>
    <w:p w14:paraId="5BF9B6D8" w14:textId="77777777" w:rsidR="00B275A1" w:rsidRPr="00006925" w:rsidRDefault="00935EFA" w:rsidP="00BE1E27">
      <w:pPr>
        <w:numPr>
          <w:ilvl w:val="0"/>
          <w:numId w:val="1"/>
        </w:numPr>
        <w:spacing w:before="120" w:after="120" w:line="360" w:lineRule="auto"/>
        <w:ind w:left="0" w:firstLine="0"/>
        <w:jc w:val="center"/>
        <w:rPr>
          <w:b/>
        </w:rPr>
      </w:pPr>
      <w:r>
        <w:rPr>
          <w:b/>
        </w:rPr>
        <w:t>C</w:t>
      </w:r>
      <w:r w:rsidR="00B275A1" w:rsidRPr="00006925">
        <w:rPr>
          <w:b/>
        </w:rPr>
        <w:t>ONCLUSION</w:t>
      </w:r>
    </w:p>
    <w:p w14:paraId="15E8521D" w14:textId="634B9656" w:rsidR="00B275A1" w:rsidRDefault="00B275A1" w:rsidP="002B1432">
      <w:pPr>
        <w:autoSpaceDE w:val="0"/>
        <w:autoSpaceDN w:val="0"/>
        <w:adjustRightInd w:val="0"/>
        <w:spacing w:line="360" w:lineRule="auto"/>
      </w:pPr>
      <w:r w:rsidRPr="00006925">
        <w:tab/>
      </w:r>
      <w:r w:rsidR="00645DF3">
        <w:t>For the reasons detailed above, Staff</w:t>
      </w:r>
      <w:r w:rsidR="00BE1E27">
        <w:t xml:space="preserve"> respectfully recommends that the notice provided by Applicants be deemed sufficient</w:t>
      </w:r>
      <w:r w:rsidR="00063447">
        <w:t>.</w:t>
      </w:r>
    </w:p>
    <w:p w14:paraId="0CA2ED9E" w14:textId="4063DE48" w:rsidR="004D07DE" w:rsidRDefault="007F5315" w:rsidP="007F5315">
      <w:pPr>
        <w:autoSpaceDE w:val="0"/>
        <w:autoSpaceDN w:val="0"/>
        <w:adjustRightInd w:val="0"/>
        <w:spacing w:line="360" w:lineRule="auto"/>
      </w:pPr>
      <w:r>
        <w:br w:type="page"/>
      </w:r>
      <w:r w:rsidR="00B275A1" w:rsidRPr="00933084">
        <w:rPr>
          <w:bCs/>
          <w:szCs w:val="24"/>
        </w:rPr>
        <w:t xml:space="preserve">Dated: </w:t>
      </w:r>
      <w:r w:rsidR="00B275A1" w:rsidRPr="00933084">
        <w:rPr>
          <w:bCs/>
          <w:szCs w:val="24"/>
        </w:rPr>
        <w:fldChar w:fldCharType="begin"/>
      </w:r>
      <w:r w:rsidR="00B275A1" w:rsidRPr="00933084">
        <w:rPr>
          <w:bCs/>
          <w:szCs w:val="24"/>
        </w:rPr>
        <w:instrText xml:space="preserve"> DATE \@ "MMMM d, yyyy" </w:instrText>
      </w:r>
      <w:r w:rsidR="00B275A1" w:rsidRPr="00933084">
        <w:rPr>
          <w:bCs/>
          <w:szCs w:val="24"/>
        </w:rPr>
        <w:fldChar w:fldCharType="separate"/>
      </w:r>
      <w:r w:rsidR="00E5102E">
        <w:rPr>
          <w:bCs/>
          <w:noProof/>
          <w:szCs w:val="24"/>
        </w:rPr>
        <w:t>February 18, 2022</w:t>
      </w:r>
      <w:r w:rsidR="00B275A1" w:rsidRPr="00933084">
        <w:rPr>
          <w:bCs/>
          <w:szCs w:val="24"/>
        </w:rPr>
        <w:fldChar w:fldCharType="end"/>
      </w:r>
    </w:p>
    <w:p w14:paraId="61827A06" w14:textId="77777777" w:rsidR="00AF16ED" w:rsidRPr="00AF16ED" w:rsidRDefault="00AF16ED" w:rsidP="00AF16ED">
      <w:pPr>
        <w:spacing w:line="360" w:lineRule="auto"/>
      </w:pPr>
    </w:p>
    <w:p w14:paraId="659017C9"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63ED7187" w14:textId="77777777" w:rsidR="00B275A1" w:rsidRPr="003F3549" w:rsidRDefault="00B275A1" w:rsidP="00B275A1">
      <w:pPr>
        <w:ind w:left="4320"/>
        <w:contextualSpacing/>
        <w:rPr>
          <w:b/>
          <w:szCs w:val="24"/>
        </w:rPr>
      </w:pPr>
      <w:r w:rsidRPr="003F3549">
        <w:rPr>
          <w:b/>
          <w:szCs w:val="24"/>
        </w:rPr>
        <w:t xml:space="preserve">PUBLIC UTILITY COMMISSION OF TEXAS </w:t>
      </w:r>
    </w:p>
    <w:p w14:paraId="27293D62" w14:textId="77777777" w:rsidR="00B275A1" w:rsidRPr="003F3549" w:rsidRDefault="00B275A1" w:rsidP="00B275A1">
      <w:pPr>
        <w:ind w:left="4320"/>
        <w:contextualSpacing/>
        <w:rPr>
          <w:b/>
          <w:szCs w:val="24"/>
        </w:rPr>
      </w:pPr>
      <w:r w:rsidRPr="003F3549">
        <w:rPr>
          <w:b/>
          <w:szCs w:val="24"/>
        </w:rPr>
        <w:t>LEGAL DIVISION</w:t>
      </w:r>
    </w:p>
    <w:p w14:paraId="74249D4F" w14:textId="77777777" w:rsidR="00B275A1" w:rsidRPr="003F3549" w:rsidRDefault="00B275A1" w:rsidP="00B275A1"/>
    <w:p w14:paraId="3BB3CF31"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7C206F6D"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35FA6A2" w14:textId="77777777" w:rsidR="00B275A1" w:rsidRDefault="00B275A1" w:rsidP="00B275A1">
      <w:pPr>
        <w:contextualSpacing/>
        <w:rPr>
          <w:szCs w:val="24"/>
        </w:rPr>
      </w:pPr>
    </w:p>
    <w:p w14:paraId="0788360C" w14:textId="77777777" w:rsidR="005849B9" w:rsidRDefault="00C620A7" w:rsidP="005849B9">
      <w:pPr>
        <w:ind w:firstLine="4320"/>
        <w:jc w:val="left"/>
        <w:rPr>
          <w:szCs w:val="24"/>
        </w:rPr>
      </w:pPr>
      <w:r>
        <w:rPr>
          <w:szCs w:val="24"/>
        </w:rPr>
        <w:t>Rustin Tawater</w:t>
      </w:r>
    </w:p>
    <w:p w14:paraId="0F8E2FBF" w14:textId="77777777" w:rsidR="005849B9" w:rsidRPr="007C5B4F" w:rsidRDefault="005849B9" w:rsidP="005849B9">
      <w:pPr>
        <w:ind w:firstLine="4320"/>
        <w:jc w:val="left"/>
        <w:rPr>
          <w:szCs w:val="24"/>
        </w:rPr>
      </w:pPr>
      <w:r>
        <w:rPr>
          <w:szCs w:val="24"/>
        </w:rPr>
        <w:t>Managing Attorney</w:t>
      </w:r>
    </w:p>
    <w:p w14:paraId="5CCA6D81" w14:textId="77777777" w:rsidR="005849B9" w:rsidRPr="007C5B4F" w:rsidRDefault="005849B9" w:rsidP="005849B9">
      <w:pPr>
        <w:ind w:firstLine="4320"/>
        <w:jc w:val="left"/>
        <w:rPr>
          <w:szCs w:val="24"/>
        </w:rPr>
      </w:pPr>
    </w:p>
    <w:p w14:paraId="5CD7D3C4" w14:textId="77777777" w:rsidR="005849B9" w:rsidRPr="007C5B4F" w:rsidRDefault="005849B9" w:rsidP="005849B9">
      <w:pPr>
        <w:overflowPunct w:val="0"/>
        <w:autoSpaceDE w:val="0"/>
        <w:autoSpaceDN w:val="0"/>
        <w:adjustRightInd w:val="0"/>
        <w:ind w:left="4320"/>
        <w:jc w:val="left"/>
        <w:textAlignment w:val="baseline"/>
        <w:rPr>
          <w:szCs w:val="24"/>
        </w:rPr>
      </w:pPr>
    </w:p>
    <w:p w14:paraId="5EE3E13D" w14:textId="78EB5A76" w:rsidR="005849B9" w:rsidRPr="00BE1E27" w:rsidRDefault="00BE1E27" w:rsidP="005849B9">
      <w:pPr>
        <w:overflowPunct w:val="0"/>
        <w:autoSpaceDE w:val="0"/>
        <w:autoSpaceDN w:val="0"/>
        <w:adjustRightInd w:val="0"/>
        <w:ind w:left="4320"/>
        <w:jc w:val="left"/>
        <w:textAlignment w:val="baseline"/>
        <w:rPr>
          <w:szCs w:val="24"/>
          <w:u w:val="single"/>
        </w:rPr>
      </w:pPr>
      <w:r>
        <w:rPr>
          <w:szCs w:val="24"/>
          <w:u w:val="single"/>
        </w:rPr>
        <w:t>/s/ Ian Groetsch</w:t>
      </w:r>
    </w:p>
    <w:p w14:paraId="6744D599" w14:textId="77777777" w:rsidR="005849B9" w:rsidRPr="007C5B4F" w:rsidRDefault="005849B9" w:rsidP="005849B9">
      <w:pPr>
        <w:overflowPunct w:val="0"/>
        <w:autoSpaceDE w:val="0"/>
        <w:autoSpaceDN w:val="0"/>
        <w:adjustRightInd w:val="0"/>
        <w:ind w:left="4320"/>
        <w:jc w:val="left"/>
        <w:textAlignment w:val="baseline"/>
        <w:rPr>
          <w:szCs w:val="24"/>
        </w:rPr>
      </w:pPr>
      <w:r>
        <w:rPr>
          <w:szCs w:val="24"/>
        </w:rPr>
        <w:t>Ian Groetsch</w:t>
      </w:r>
    </w:p>
    <w:p w14:paraId="56C332C3" w14:textId="77777777" w:rsidR="005849B9" w:rsidRPr="007C5B4F" w:rsidRDefault="005849B9" w:rsidP="005849B9">
      <w:pPr>
        <w:overflowPunct w:val="0"/>
        <w:autoSpaceDE w:val="0"/>
        <w:autoSpaceDN w:val="0"/>
        <w:adjustRightInd w:val="0"/>
        <w:ind w:left="4320"/>
        <w:jc w:val="left"/>
        <w:textAlignment w:val="baseline"/>
        <w:rPr>
          <w:szCs w:val="24"/>
        </w:rPr>
      </w:pPr>
      <w:r w:rsidRPr="007C5B4F">
        <w:rPr>
          <w:szCs w:val="24"/>
        </w:rPr>
        <w:t xml:space="preserve">State Bar No. </w:t>
      </w:r>
      <w:r>
        <w:rPr>
          <w:szCs w:val="24"/>
        </w:rPr>
        <w:t>24078599</w:t>
      </w:r>
    </w:p>
    <w:p w14:paraId="197F3710" w14:textId="77777777" w:rsidR="005849B9" w:rsidRPr="007C5B4F" w:rsidRDefault="005849B9" w:rsidP="005849B9">
      <w:pPr>
        <w:overflowPunct w:val="0"/>
        <w:autoSpaceDE w:val="0"/>
        <w:autoSpaceDN w:val="0"/>
        <w:adjustRightInd w:val="0"/>
        <w:ind w:left="4320"/>
        <w:jc w:val="left"/>
        <w:textAlignment w:val="baseline"/>
        <w:rPr>
          <w:szCs w:val="24"/>
        </w:rPr>
      </w:pPr>
      <w:r w:rsidRPr="007C5B4F">
        <w:rPr>
          <w:szCs w:val="24"/>
        </w:rPr>
        <w:t>1701 N. Congress Avenue</w:t>
      </w:r>
    </w:p>
    <w:p w14:paraId="40701A95" w14:textId="77777777" w:rsidR="005849B9" w:rsidRPr="007C5B4F" w:rsidRDefault="005849B9" w:rsidP="005849B9">
      <w:pPr>
        <w:overflowPunct w:val="0"/>
        <w:autoSpaceDE w:val="0"/>
        <w:autoSpaceDN w:val="0"/>
        <w:adjustRightInd w:val="0"/>
        <w:ind w:left="4320"/>
        <w:jc w:val="left"/>
        <w:textAlignment w:val="baseline"/>
        <w:rPr>
          <w:szCs w:val="24"/>
        </w:rPr>
      </w:pPr>
      <w:r w:rsidRPr="007C5B4F">
        <w:rPr>
          <w:szCs w:val="24"/>
        </w:rPr>
        <w:t>P.O. Box 13326</w:t>
      </w:r>
    </w:p>
    <w:p w14:paraId="27B8A1B1" w14:textId="77777777" w:rsidR="005849B9" w:rsidRPr="007C5B4F" w:rsidRDefault="005849B9" w:rsidP="005849B9">
      <w:pPr>
        <w:overflowPunct w:val="0"/>
        <w:autoSpaceDE w:val="0"/>
        <w:autoSpaceDN w:val="0"/>
        <w:adjustRightInd w:val="0"/>
        <w:ind w:left="4320"/>
        <w:jc w:val="left"/>
        <w:textAlignment w:val="baseline"/>
        <w:rPr>
          <w:szCs w:val="24"/>
        </w:rPr>
      </w:pPr>
      <w:r w:rsidRPr="007C5B4F">
        <w:rPr>
          <w:szCs w:val="24"/>
        </w:rPr>
        <w:t>Austin, Texas 78711-3326</w:t>
      </w:r>
    </w:p>
    <w:p w14:paraId="711FDBCA" w14:textId="77777777" w:rsidR="005849B9" w:rsidRPr="007C5B4F" w:rsidRDefault="005849B9" w:rsidP="005849B9">
      <w:pPr>
        <w:overflowPunct w:val="0"/>
        <w:autoSpaceDE w:val="0"/>
        <w:autoSpaceDN w:val="0"/>
        <w:adjustRightInd w:val="0"/>
        <w:ind w:left="4320"/>
        <w:jc w:val="left"/>
        <w:textAlignment w:val="baseline"/>
        <w:rPr>
          <w:szCs w:val="24"/>
        </w:rPr>
      </w:pPr>
      <w:r w:rsidRPr="007C5B4F">
        <w:rPr>
          <w:szCs w:val="24"/>
        </w:rPr>
        <w:t>(512) 936-</w:t>
      </w:r>
      <w:r>
        <w:rPr>
          <w:szCs w:val="24"/>
        </w:rPr>
        <w:t>7465</w:t>
      </w:r>
    </w:p>
    <w:p w14:paraId="6E3FC213" w14:textId="77777777" w:rsidR="005849B9" w:rsidRDefault="005849B9" w:rsidP="005849B9">
      <w:pPr>
        <w:overflowPunct w:val="0"/>
        <w:autoSpaceDE w:val="0"/>
        <w:autoSpaceDN w:val="0"/>
        <w:adjustRightInd w:val="0"/>
        <w:ind w:left="4320"/>
        <w:jc w:val="left"/>
        <w:textAlignment w:val="baseline"/>
        <w:rPr>
          <w:szCs w:val="24"/>
        </w:rPr>
      </w:pPr>
      <w:r w:rsidRPr="007C5B4F">
        <w:rPr>
          <w:szCs w:val="24"/>
        </w:rPr>
        <w:t>(512) 936-7268 (facsimile)</w:t>
      </w:r>
    </w:p>
    <w:p w14:paraId="1F05501C" w14:textId="77777777" w:rsidR="005849B9" w:rsidRDefault="005849B9" w:rsidP="005849B9">
      <w:pPr>
        <w:ind w:left="4320"/>
        <w:rPr>
          <w:szCs w:val="24"/>
        </w:rPr>
      </w:pPr>
      <w:r>
        <w:rPr>
          <w:szCs w:val="24"/>
        </w:rPr>
        <w:t>ian.groetsch</w:t>
      </w:r>
      <w:r w:rsidRPr="007C5B4F">
        <w:rPr>
          <w:szCs w:val="24"/>
        </w:rPr>
        <w:t>@puc.texas.gov</w:t>
      </w:r>
    </w:p>
    <w:p w14:paraId="29DF09BB" w14:textId="77777777" w:rsidR="000411F9" w:rsidRDefault="000411F9" w:rsidP="000411F9">
      <w:pPr>
        <w:pStyle w:val="Normaldouble"/>
        <w:spacing w:line="240" w:lineRule="auto"/>
        <w:rPr>
          <w:b/>
          <w:bCs/>
          <w:caps/>
          <w:szCs w:val="24"/>
        </w:rPr>
      </w:pPr>
    </w:p>
    <w:p w14:paraId="6C851051" w14:textId="77777777" w:rsidR="000411F9" w:rsidRDefault="000411F9" w:rsidP="000411F9">
      <w:pPr>
        <w:pStyle w:val="Normaldouble"/>
        <w:spacing w:line="240" w:lineRule="auto"/>
        <w:rPr>
          <w:b/>
          <w:bCs/>
          <w:caps/>
          <w:szCs w:val="24"/>
        </w:rPr>
      </w:pPr>
    </w:p>
    <w:p w14:paraId="47CFD4E8" w14:textId="77777777" w:rsidR="000411F9" w:rsidRDefault="000411F9" w:rsidP="000411F9">
      <w:pPr>
        <w:pStyle w:val="Normaldouble"/>
        <w:spacing w:line="240" w:lineRule="auto"/>
        <w:rPr>
          <w:b/>
          <w:bCs/>
          <w:caps/>
          <w:szCs w:val="24"/>
        </w:rPr>
      </w:pPr>
    </w:p>
    <w:p w14:paraId="0B27AE43" w14:textId="77777777" w:rsidR="000411F9" w:rsidRPr="00AD3044" w:rsidRDefault="000411F9" w:rsidP="000411F9">
      <w:pPr>
        <w:jc w:val="center"/>
        <w:rPr>
          <w:b/>
          <w:bCs/>
          <w:caps/>
          <w:szCs w:val="24"/>
        </w:rPr>
      </w:pPr>
      <w:r w:rsidRPr="00AD3044">
        <w:rPr>
          <w:b/>
          <w:bCs/>
          <w:caps/>
          <w:szCs w:val="24"/>
        </w:rPr>
        <w:t>Docket</w:t>
      </w:r>
      <w:r w:rsidRPr="00AD3044">
        <w:rPr>
          <w:b/>
          <w:bCs/>
          <w:szCs w:val="24"/>
        </w:rPr>
        <w:t xml:space="preserve"> </w:t>
      </w:r>
      <w:r w:rsidRPr="00AD3044">
        <w:rPr>
          <w:b/>
          <w:bCs/>
          <w:caps/>
          <w:szCs w:val="24"/>
        </w:rPr>
        <w:t>No. 52</w:t>
      </w:r>
      <w:r w:rsidR="00E74FE7">
        <w:rPr>
          <w:b/>
          <w:bCs/>
          <w:caps/>
          <w:szCs w:val="24"/>
        </w:rPr>
        <w:t>797</w:t>
      </w:r>
    </w:p>
    <w:p w14:paraId="0C54FBFC" w14:textId="77777777" w:rsidR="000411F9" w:rsidRPr="00AD3044" w:rsidRDefault="000411F9" w:rsidP="000411F9">
      <w:pPr>
        <w:jc w:val="center"/>
        <w:rPr>
          <w:b/>
          <w:bCs/>
          <w:caps/>
          <w:szCs w:val="24"/>
        </w:rPr>
      </w:pPr>
    </w:p>
    <w:p w14:paraId="3353BC81" w14:textId="77777777" w:rsidR="000411F9" w:rsidRPr="00AD3044" w:rsidRDefault="000411F9" w:rsidP="000411F9">
      <w:pPr>
        <w:keepNext/>
        <w:jc w:val="center"/>
        <w:rPr>
          <w:b/>
          <w:szCs w:val="24"/>
        </w:rPr>
      </w:pPr>
      <w:r w:rsidRPr="00AD3044">
        <w:rPr>
          <w:b/>
          <w:szCs w:val="24"/>
        </w:rPr>
        <w:t>CERTIFICATE OF SERVICE</w:t>
      </w:r>
    </w:p>
    <w:p w14:paraId="2E735F0E" w14:textId="77777777" w:rsidR="000411F9" w:rsidRPr="00AD3044" w:rsidRDefault="000411F9" w:rsidP="000411F9">
      <w:pPr>
        <w:keepNext/>
        <w:jc w:val="center"/>
        <w:rPr>
          <w:b/>
          <w:szCs w:val="24"/>
        </w:rPr>
      </w:pPr>
    </w:p>
    <w:p w14:paraId="1B126CC9" w14:textId="0DF6F472" w:rsidR="000411F9" w:rsidRPr="00AD3044" w:rsidRDefault="000411F9" w:rsidP="000411F9">
      <w:pPr>
        <w:keepNext/>
        <w:spacing w:line="360" w:lineRule="auto"/>
        <w:ind w:firstLine="720"/>
        <w:rPr>
          <w:color w:val="0D0D0D"/>
          <w:szCs w:val="24"/>
        </w:rPr>
      </w:pPr>
      <w:r w:rsidRPr="00AD3044">
        <w:rPr>
          <w:szCs w:val="24"/>
        </w:rPr>
        <w:t>I</w:t>
      </w:r>
      <w:r w:rsidRPr="00AD3044">
        <w:rPr>
          <w:color w:val="0D0D0D"/>
          <w:szCs w:val="24"/>
        </w:rPr>
        <w:t xml:space="preserve"> certify that, unless otherwise ordered by the presiding officer, notice of the filing of this document was provided to all parties of record via electronic mail on</w:t>
      </w:r>
      <w:r w:rsidRPr="00AD3044">
        <w:rPr>
          <w:szCs w:val="24"/>
        </w:rPr>
        <w:t xml:space="preserve"> </w:t>
      </w:r>
      <w:r w:rsidRPr="00AD3044">
        <w:rPr>
          <w:szCs w:val="24"/>
        </w:rPr>
        <w:fldChar w:fldCharType="begin"/>
      </w:r>
      <w:r w:rsidRPr="00AD3044">
        <w:rPr>
          <w:szCs w:val="24"/>
        </w:rPr>
        <w:instrText xml:space="preserve"> DATE \@ "MMMM d, yyyy" </w:instrText>
      </w:r>
      <w:r w:rsidRPr="00AD3044">
        <w:rPr>
          <w:szCs w:val="24"/>
        </w:rPr>
        <w:fldChar w:fldCharType="separate"/>
      </w:r>
      <w:r w:rsidR="00E5102E">
        <w:rPr>
          <w:noProof/>
          <w:szCs w:val="24"/>
        </w:rPr>
        <w:t>February 18, 2022</w:t>
      </w:r>
      <w:r w:rsidRPr="00AD3044">
        <w:rPr>
          <w:szCs w:val="24"/>
        </w:rPr>
        <w:fldChar w:fldCharType="end"/>
      </w:r>
      <w:r w:rsidRPr="00AD3044">
        <w:rPr>
          <w:color w:val="0D0D0D"/>
          <w:szCs w:val="24"/>
        </w:rPr>
        <w:t>, in accordance with the Order Suspending Rules, issued in Project No. 50664.</w:t>
      </w:r>
    </w:p>
    <w:p w14:paraId="2CE4268C" w14:textId="77777777" w:rsidR="000411F9" w:rsidRPr="00AD3044" w:rsidRDefault="000411F9" w:rsidP="000411F9">
      <w:pPr>
        <w:keepNext/>
        <w:spacing w:line="360" w:lineRule="auto"/>
        <w:ind w:firstLine="720"/>
        <w:rPr>
          <w:szCs w:val="24"/>
        </w:rPr>
      </w:pPr>
    </w:p>
    <w:p w14:paraId="47A7A64B" w14:textId="607A4DB7" w:rsidR="005849B9" w:rsidRPr="00BE1E27" w:rsidRDefault="005849B9" w:rsidP="005849B9">
      <w:pPr>
        <w:rPr>
          <w:u w:val="single"/>
        </w:rPr>
      </w:pPr>
      <w:r>
        <w:tab/>
      </w:r>
      <w:r>
        <w:tab/>
      </w:r>
      <w:r>
        <w:tab/>
      </w:r>
      <w:r>
        <w:tab/>
      </w:r>
      <w:r>
        <w:tab/>
      </w:r>
      <w:r>
        <w:tab/>
      </w:r>
      <w:r w:rsidR="00BE1E27">
        <w:rPr>
          <w:u w:val="single"/>
        </w:rPr>
        <w:t>/s/ Ian Groetsch</w:t>
      </w:r>
    </w:p>
    <w:p w14:paraId="05A3787F" w14:textId="77777777" w:rsidR="005849B9" w:rsidRPr="004D666C" w:rsidRDefault="005849B9" w:rsidP="005849B9">
      <w:pPr>
        <w:pStyle w:val="Normaldouble"/>
        <w:spacing w:line="240" w:lineRule="auto"/>
        <w:rPr>
          <w:szCs w:val="24"/>
        </w:rPr>
      </w:pPr>
      <w:r>
        <w:tab/>
      </w:r>
      <w:r>
        <w:tab/>
      </w:r>
      <w:r>
        <w:tab/>
      </w:r>
      <w:r>
        <w:tab/>
      </w:r>
      <w:r w:rsidRPr="0051019F">
        <w:rPr>
          <w:rFonts w:eastAsia="Calibri"/>
          <w:szCs w:val="24"/>
        </w:rPr>
        <w:tab/>
      </w:r>
      <w:r>
        <w:rPr>
          <w:rFonts w:eastAsia="Calibri"/>
          <w:szCs w:val="24"/>
        </w:rPr>
        <w:tab/>
      </w:r>
      <w:r>
        <w:rPr>
          <w:szCs w:val="24"/>
        </w:rPr>
        <w:t>Ian Groetsch</w:t>
      </w:r>
    </w:p>
    <w:sectPr w:rsidR="005849B9" w:rsidRPr="004D666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0EF4" w14:textId="77777777" w:rsidR="0041361A" w:rsidRDefault="0041361A" w:rsidP="00645DF3">
      <w:r>
        <w:separator/>
      </w:r>
    </w:p>
  </w:endnote>
  <w:endnote w:type="continuationSeparator" w:id="0">
    <w:p w14:paraId="02FF1DA5" w14:textId="77777777" w:rsidR="0041361A" w:rsidRDefault="0041361A"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F86D2" w14:textId="77777777" w:rsidR="00231584" w:rsidRDefault="00231584">
    <w:pPr>
      <w:pStyle w:val="Footer"/>
      <w:jc w:val="center"/>
    </w:pPr>
    <w:r w:rsidRPr="00231584">
      <w:rPr>
        <w:sz w:val="16"/>
        <w:szCs w:val="16"/>
      </w:rPr>
      <w:t xml:space="preserve">Page </w:t>
    </w:r>
    <w:r w:rsidRPr="00231584">
      <w:rPr>
        <w:sz w:val="16"/>
        <w:szCs w:val="16"/>
      </w:rPr>
      <w:fldChar w:fldCharType="begin"/>
    </w:r>
    <w:r w:rsidRPr="00231584">
      <w:rPr>
        <w:sz w:val="16"/>
        <w:szCs w:val="16"/>
      </w:rPr>
      <w:instrText xml:space="preserve"> PAGE </w:instrText>
    </w:r>
    <w:r w:rsidRPr="00231584">
      <w:rPr>
        <w:sz w:val="16"/>
        <w:szCs w:val="16"/>
      </w:rPr>
      <w:fldChar w:fldCharType="separate"/>
    </w:r>
    <w:r w:rsidRPr="00231584">
      <w:rPr>
        <w:noProof/>
        <w:sz w:val="16"/>
        <w:szCs w:val="16"/>
      </w:rPr>
      <w:t>2</w:t>
    </w:r>
    <w:r w:rsidRPr="00231584">
      <w:rPr>
        <w:sz w:val="16"/>
        <w:szCs w:val="16"/>
      </w:rPr>
      <w:fldChar w:fldCharType="end"/>
    </w:r>
    <w:r w:rsidRPr="00231584">
      <w:rPr>
        <w:sz w:val="16"/>
        <w:szCs w:val="16"/>
      </w:rPr>
      <w:t xml:space="preserve"> of </w:t>
    </w:r>
    <w:r w:rsidRPr="00231584">
      <w:rPr>
        <w:sz w:val="16"/>
        <w:szCs w:val="16"/>
      </w:rPr>
      <w:fldChar w:fldCharType="begin"/>
    </w:r>
    <w:r w:rsidRPr="00231584">
      <w:rPr>
        <w:sz w:val="16"/>
        <w:szCs w:val="16"/>
      </w:rPr>
      <w:instrText xml:space="preserve"> NUMPAGES  </w:instrText>
    </w:r>
    <w:r w:rsidRPr="00231584">
      <w:rPr>
        <w:sz w:val="16"/>
        <w:szCs w:val="16"/>
      </w:rPr>
      <w:fldChar w:fldCharType="separate"/>
    </w:r>
    <w:r w:rsidRPr="00231584">
      <w:rPr>
        <w:noProof/>
        <w:sz w:val="16"/>
        <w:szCs w:val="16"/>
      </w:rPr>
      <w:t>2</w:t>
    </w:r>
    <w:r w:rsidRPr="00231584">
      <w:rPr>
        <w:sz w:val="16"/>
        <w:szCs w:val="16"/>
      </w:rPr>
      <w:fldChar w:fldCharType="end"/>
    </w:r>
  </w:p>
  <w:p w14:paraId="0423F99D"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AB31B" w14:textId="77777777" w:rsidR="0041361A" w:rsidRDefault="0041361A" w:rsidP="00645DF3">
      <w:r>
        <w:separator/>
      </w:r>
    </w:p>
  </w:footnote>
  <w:footnote w:type="continuationSeparator" w:id="0">
    <w:p w14:paraId="24172CBE" w14:textId="77777777" w:rsidR="0041361A" w:rsidRDefault="0041361A"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640A"/>
    <w:rsid w:val="00030162"/>
    <w:rsid w:val="00032BB5"/>
    <w:rsid w:val="00040914"/>
    <w:rsid w:val="000411F9"/>
    <w:rsid w:val="00042BEF"/>
    <w:rsid w:val="0006088B"/>
    <w:rsid w:val="00063447"/>
    <w:rsid w:val="000650E6"/>
    <w:rsid w:val="00067C21"/>
    <w:rsid w:val="00076FB8"/>
    <w:rsid w:val="00096033"/>
    <w:rsid w:val="000A09D2"/>
    <w:rsid w:val="000A40CE"/>
    <w:rsid w:val="000A775A"/>
    <w:rsid w:val="000B3C2F"/>
    <w:rsid w:val="000C1D63"/>
    <w:rsid w:val="000C72AB"/>
    <w:rsid w:val="000D5874"/>
    <w:rsid w:val="000E252D"/>
    <w:rsid w:val="000F5E99"/>
    <w:rsid w:val="001028E2"/>
    <w:rsid w:val="001208F1"/>
    <w:rsid w:val="00120C64"/>
    <w:rsid w:val="0012284D"/>
    <w:rsid w:val="00137659"/>
    <w:rsid w:val="0015448F"/>
    <w:rsid w:val="00154610"/>
    <w:rsid w:val="00162DBF"/>
    <w:rsid w:val="00166033"/>
    <w:rsid w:val="00166948"/>
    <w:rsid w:val="00171E15"/>
    <w:rsid w:val="001720C7"/>
    <w:rsid w:val="001A78E0"/>
    <w:rsid w:val="001B4D52"/>
    <w:rsid w:val="001B63A1"/>
    <w:rsid w:val="001C279F"/>
    <w:rsid w:val="001C4373"/>
    <w:rsid w:val="001C6C4A"/>
    <w:rsid w:val="001C6FC8"/>
    <w:rsid w:val="001C7CF1"/>
    <w:rsid w:val="001D6766"/>
    <w:rsid w:val="001E1DEF"/>
    <w:rsid w:val="001E3591"/>
    <w:rsid w:val="001E6E8B"/>
    <w:rsid w:val="001E76A1"/>
    <w:rsid w:val="00205340"/>
    <w:rsid w:val="0022595E"/>
    <w:rsid w:val="00231584"/>
    <w:rsid w:val="002351B3"/>
    <w:rsid w:val="002445CA"/>
    <w:rsid w:val="0028144C"/>
    <w:rsid w:val="00290BF9"/>
    <w:rsid w:val="00290FC1"/>
    <w:rsid w:val="00292ED1"/>
    <w:rsid w:val="002B1432"/>
    <w:rsid w:val="002C2CD3"/>
    <w:rsid w:val="002C48E5"/>
    <w:rsid w:val="002D1465"/>
    <w:rsid w:val="002E1F3D"/>
    <w:rsid w:val="002F0291"/>
    <w:rsid w:val="002F500B"/>
    <w:rsid w:val="002F6C35"/>
    <w:rsid w:val="002F72D1"/>
    <w:rsid w:val="00304C87"/>
    <w:rsid w:val="003147B0"/>
    <w:rsid w:val="00355E73"/>
    <w:rsid w:val="0035731D"/>
    <w:rsid w:val="00366530"/>
    <w:rsid w:val="003B696F"/>
    <w:rsid w:val="003C3971"/>
    <w:rsid w:val="003D1641"/>
    <w:rsid w:val="003E1026"/>
    <w:rsid w:val="003F35E2"/>
    <w:rsid w:val="003F73A0"/>
    <w:rsid w:val="00411B11"/>
    <w:rsid w:val="0041361A"/>
    <w:rsid w:val="00415536"/>
    <w:rsid w:val="0043168B"/>
    <w:rsid w:val="00431C9F"/>
    <w:rsid w:val="004413BA"/>
    <w:rsid w:val="00463FB0"/>
    <w:rsid w:val="00467FE7"/>
    <w:rsid w:val="0049736D"/>
    <w:rsid w:val="004A27E1"/>
    <w:rsid w:val="004A3E0E"/>
    <w:rsid w:val="004B1006"/>
    <w:rsid w:val="004C477C"/>
    <w:rsid w:val="004C7F32"/>
    <w:rsid w:val="004D07DE"/>
    <w:rsid w:val="004E6A0A"/>
    <w:rsid w:val="004F43B6"/>
    <w:rsid w:val="00504592"/>
    <w:rsid w:val="00505CAB"/>
    <w:rsid w:val="00507E26"/>
    <w:rsid w:val="00513EC3"/>
    <w:rsid w:val="00532213"/>
    <w:rsid w:val="00533B2E"/>
    <w:rsid w:val="005676FC"/>
    <w:rsid w:val="00567709"/>
    <w:rsid w:val="00571923"/>
    <w:rsid w:val="005829F3"/>
    <w:rsid w:val="005849B9"/>
    <w:rsid w:val="00585FC3"/>
    <w:rsid w:val="0058731B"/>
    <w:rsid w:val="005A2A7C"/>
    <w:rsid w:val="005B469E"/>
    <w:rsid w:val="005C0CD0"/>
    <w:rsid w:val="005C562F"/>
    <w:rsid w:val="005D3FA7"/>
    <w:rsid w:val="005E1C8E"/>
    <w:rsid w:val="005E5F72"/>
    <w:rsid w:val="005F4A66"/>
    <w:rsid w:val="005F54A4"/>
    <w:rsid w:val="005F54D2"/>
    <w:rsid w:val="00606F27"/>
    <w:rsid w:val="00613536"/>
    <w:rsid w:val="006365DD"/>
    <w:rsid w:val="00640FEE"/>
    <w:rsid w:val="00645DF3"/>
    <w:rsid w:val="00646A79"/>
    <w:rsid w:val="00656641"/>
    <w:rsid w:val="00667442"/>
    <w:rsid w:val="0069354D"/>
    <w:rsid w:val="006C4514"/>
    <w:rsid w:val="006D2533"/>
    <w:rsid w:val="006D7224"/>
    <w:rsid w:val="006E4C11"/>
    <w:rsid w:val="0070072F"/>
    <w:rsid w:val="00703EA4"/>
    <w:rsid w:val="00751AFE"/>
    <w:rsid w:val="007553B3"/>
    <w:rsid w:val="007676B8"/>
    <w:rsid w:val="0078431C"/>
    <w:rsid w:val="007853AD"/>
    <w:rsid w:val="00785DEC"/>
    <w:rsid w:val="00791EAD"/>
    <w:rsid w:val="00795005"/>
    <w:rsid w:val="007B76C9"/>
    <w:rsid w:val="007D48E6"/>
    <w:rsid w:val="007F059E"/>
    <w:rsid w:val="007F5315"/>
    <w:rsid w:val="00803C7E"/>
    <w:rsid w:val="00804879"/>
    <w:rsid w:val="0082240B"/>
    <w:rsid w:val="00836DC5"/>
    <w:rsid w:val="008462B8"/>
    <w:rsid w:val="00856ACE"/>
    <w:rsid w:val="00870785"/>
    <w:rsid w:val="00872588"/>
    <w:rsid w:val="00876AE6"/>
    <w:rsid w:val="008B67D0"/>
    <w:rsid w:val="008C267D"/>
    <w:rsid w:val="008D2491"/>
    <w:rsid w:val="008E46F6"/>
    <w:rsid w:val="009250C2"/>
    <w:rsid w:val="0093013E"/>
    <w:rsid w:val="00935EFA"/>
    <w:rsid w:val="009474E8"/>
    <w:rsid w:val="00972243"/>
    <w:rsid w:val="0098073C"/>
    <w:rsid w:val="00981591"/>
    <w:rsid w:val="00997247"/>
    <w:rsid w:val="009B3136"/>
    <w:rsid w:val="009C3F28"/>
    <w:rsid w:val="009D3789"/>
    <w:rsid w:val="009E24B5"/>
    <w:rsid w:val="009E2942"/>
    <w:rsid w:val="00A072B8"/>
    <w:rsid w:val="00A31D47"/>
    <w:rsid w:val="00A36367"/>
    <w:rsid w:val="00A458EF"/>
    <w:rsid w:val="00A50143"/>
    <w:rsid w:val="00A65430"/>
    <w:rsid w:val="00A6620E"/>
    <w:rsid w:val="00A66A4B"/>
    <w:rsid w:val="00A725AB"/>
    <w:rsid w:val="00A83E85"/>
    <w:rsid w:val="00A91DA1"/>
    <w:rsid w:val="00AB08FF"/>
    <w:rsid w:val="00AB3297"/>
    <w:rsid w:val="00AE2FDC"/>
    <w:rsid w:val="00AE6781"/>
    <w:rsid w:val="00AF16ED"/>
    <w:rsid w:val="00AF1D58"/>
    <w:rsid w:val="00B01A81"/>
    <w:rsid w:val="00B03B02"/>
    <w:rsid w:val="00B24DD5"/>
    <w:rsid w:val="00B275A1"/>
    <w:rsid w:val="00B362F1"/>
    <w:rsid w:val="00B45244"/>
    <w:rsid w:val="00B454D8"/>
    <w:rsid w:val="00B54BC7"/>
    <w:rsid w:val="00B7469A"/>
    <w:rsid w:val="00B8230E"/>
    <w:rsid w:val="00B92FBB"/>
    <w:rsid w:val="00BB6041"/>
    <w:rsid w:val="00BB7A34"/>
    <w:rsid w:val="00BB7B5C"/>
    <w:rsid w:val="00BC6FDD"/>
    <w:rsid w:val="00BD7C4B"/>
    <w:rsid w:val="00BE1E27"/>
    <w:rsid w:val="00BF029C"/>
    <w:rsid w:val="00C05553"/>
    <w:rsid w:val="00C16308"/>
    <w:rsid w:val="00C24B54"/>
    <w:rsid w:val="00C311D9"/>
    <w:rsid w:val="00C45B0A"/>
    <w:rsid w:val="00C52FC2"/>
    <w:rsid w:val="00C620A7"/>
    <w:rsid w:val="00C8533C"/>
    <w:rsid w:val="00CA478F"/>
    <w:rsid w:val="00CA56E5"/>
    <w:rsid w:val="00CA62BB"/>
    <w:rsid w:val="00CB24C4"/>
    <w:rsid w:val="00CB67A1"/>
    <w:rsid w:val="00CB7D32"/>
    <w:rsid w:val="00CD2BEF"/>
    <w:rsid w:val="00D22947"/>
    <w:rsid w:val="00D24518"/>
    <w:rsid w:val="00D37297"/>
    <w:rsid w:val="00D444D4"/>
    <w:rsid w:val="00D45391"/>
    <w:rsid w:val="00D471F6"/>
    <w:rsid w:val="00D56560"/>
    <w:rsid w:val="00D66F4D"/>
    <w:rsid w:val="00D7779E"/>
    <w:rsid w:val="00D82175"/>
    <w:rsid w:val="00D83B33"/>
    <w:rsid w:val="00D85A76"/>
    <w:rsid w:val="00D90457"/>
    <w:rsid w:val="00DB1504"/>
    <w:rsid w:val="00DB64D1"/>
    <w:rsid w:val="00DC733A"/>
    <w:rsid w:val="00DC7D08"/>
    <w:rsid w:val="00DE6155"/>
    <w:rsid w:val="00DE75D5"/>
    <w:rsid w:val="00DE7F80"/>
    <w:rsid w:val="00DF5357"/>
    <w:rsid w:val="00E12DCC"/>
    <w:rsid w:val="00E1375C"/>
    <w:rsid w:val="00E16F1C"/>
    <w:rsid w:val="00E253E8"/>
    <w:rsid w:val="00E371D2"/>
    <w:rsid w:val="00E417E2"/>
    <w:rsid w:val="00E50B4B"/>
    <w:rsid w:val="00E5102E"/>
    <w:rsid w:val="00E74FE7"/>
    <w:rsid w:val="00E87CAE"/>
    <w:rsid w:val="00E905F8"/>
    <w:rsid w:val="00E9635B"/>
    <w:rsid w:val="00EB31B2"/>
    <w:rsid w:val="00EC3169"/>
    <w:rsid w:val="00EC767D"/>
    <w:rsid w:val="00EE4225"/>
    <w:rsid w:val="00EE4950"/>
    <w:rsid w:val="00EF575B"/>
    <w:rsid w:val="00EF711A"/>
    <w:rsid w:val="00F074E7"/>
    <w:rsid w:val="00F10901"/>
    <w:rsid w:val="00F14D8F"/>
    <w:rsid w:val="00F2166B"/>
    <w:rsid w:val="00F25948"/>
    <w:rsid w:val="00F2670B"/>
    <w:rsid w:val="00F4571B"/>
    <w:rsid w:val="00F53AFD"/>
    <w:rsid w:val="00F54AAE"/>
    <w:rsid w:val="00F56CB0"/>
    <w:rsid w:val="00F70772"/>
    <w:rsid w:val="00F71D7C"/>
    <w:rsid w:val="00F764AE"/>
    <w:rsid w:val="00F76E6C"/>
    <w:rsid w:val="00F776B4"/>
    <w:rsid w:val="00F82856"/>
    <w:rsid w:val="00F85365"/>
    <w:rsid w:val="00FB20C0"/>
    <w:rsid w:val="00FB5EB9"/>
    <w:rsid w:val="00FC0B83"/>
    <w:rsid w:val="00FD0063"/>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23F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B54"/>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2022-02-18T16:38:00Z</dcterms:created>
  <dcterms:modified xsi:type="dcterms:W3CDTF">2022-02-18T17:52:00Z</dcterms:modified>
</cp:coreProperties>
</file>